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B90" w:rsidRDefault="00A10B90" w:rsidP="00A10B90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Утверждена </w:t>
      </w:r>
    </w:p>
    <w:p w:rsidR="00A10B90" w:rsidRDefault="00A10B90" w:rsidP="00A10B90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A10B90" w:rsidRDefault="00A10B90" w:rsidP="00E01913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E01913">
        <w:rPr>
          <w:rFonts w:ascii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</w:p>
    <w:p w:rsidR="00A10B90" w:rsidRDefault="005C5F6F" w:rsidP="00A10B90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816E3B">
        <w:rPr>
          <w:rFonts w:ascii="Times New Roman" w:hAnsi="Times New Roman" w:cs="Times New Roman"/>
          <w:sz w:val="28"/>
          <w:szCs w:val="28"/>
        </w:rPr>
        <w:t xml:space="preserve"> 26 июня 2018 г. № 759</w:t>
      </w:r>
    </w:p>
    <w:p w:rsidR="00A10B90" w:rsidRDefault="00A10B90" w:rsidP="00A10B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32A4" w:rsidRDefault="00D532A4" w:rsidP="00A10B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32A4" w:rsidRDefault="00E67CB1" w:rsidP="00A10B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7CB1">
        <w:rPr>
          <w:rFonts w:ascii="Times New Roman" w:hAnsi="Times New Roman" w:cs="Times New Roman"/>
          <w:sz w:val="28"/>
          <w:szCs w:val="28"/>
        </w:rPr>
        <w:t xml:space="preserve">Инвестиционная декларация </w:t>
      </w:r>
    </w:p>
    <w:p w:rsidR="00E67CB1" w:rsidRPr="00A10B90" w:rsidRDefault="00E67CB1" w:rsidP="00A10B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</w:t>
      </w:r>
      <w:r w:rsidRPr="00E67CB1">
        <w:rPr>
          <w:rFonts w:ascii="Times New Roman" w:hAnsi="Times New Roman" w:cs="Times New Roman"/>
          <w:sz w:val="28"/>
          <w:szCs w:val="28"/>
        </w:rPr>
        <w:t xml:space="preserve"> </w:t>
      </w:r>
      <w:r w:rsidR="00E01913">
        <w:rPr>
          <w:rFonts w:ascii="Times New Roman" w:hAnsi="Times New Roman" w:cs="Times New Roman"/>
          <w:sz w:val="28"/>
          <w:szCs w:val="28"/>
        </w:rPr>
        <w:t>городского округа</w:t>
      </w:r>
      <w:r>
        <w:t xml:space="preserve"> </w:t>
      </w:r>
      <w:r w:rsidRPr="00A10B90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323FD9" w:rsidRDefault="00323FD9" w:rsidP="00323F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3FD9" w:rsidRDefault="00323FD9" w:rsidP="00323F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C5F6F">
        <w:rPr>
          <w:rFonts w:ascii="Times New Roman" w:hAnsi="Times New Roman" w:cs="Times New Roman"/>
          <w:sz w:val="28"/>
          <w:szCs w:val="28"/>
        </w:rPr>
        <w:t xml:space="preserve">. </w:t>
      </w:r>
      <w:r w:rsidRPr="00CC1FB1">
        <w:rPr>
          <w:rFonts w:ascii="Times New Roman" w:hAnsi="Times New Roman" w:cs="Times New Roman"/>
          <w:sz w:val="28"/>
          <w:szCs w:val="28"/>
        </w:rPr>
        <w:t>Общие положения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3FD9" w:rsidRPr="00CC1FB1" w:rsidRDefault="00323FD9" w:rsidP="00323F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1ECB" w:rsidRDefault="00A10B90" w:rsidP="00323F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323FD9">
        <w:rPr>
          <w:rFonts w:ascii="Times New Roman" w:hAnsi="Times New Roman" w:cs="Times New Roman"/>
          <w:sz w:val="28"/>
          <w:szCs w:val="28"/>
        </w:rPr>
        <w:t>1.1.</w:t>
      </w:r>
      <w:r w:rsidR="00323FD9" w:rsidRPr="00323FD9">
        <w:rPr>
          <w:rFonts w:ascii="Times New Roman" w:hAnsi="Times New Roman" w:cs="Times New Roman"/>
          <w:sz w:val="28"/>
          <w:szCs w:val="28"/>
        </w:rPr>
        <w:t xml:space="preserve"> </w:t>
      </w:r>
      <w:r w:rsidR="00323FD9" w:rsidRPr="003A6966">
        <w:rPr>
          <w:rFonts w:ascii="Times New Roman" w:hAnsi="Times New Roman" w:cs="Times New Roman"/>
          <w:sz w:val="28"/>
          <w:szCs w:val="28"/>
        </w:rPr>
        <w:t xml:space="preserve">Инвестиционная декларация </w:t>
      </w:r>
      <w:r w:rsidR="00323FD9">
        <w:rPr>
          <w:rFonts w:ascii="Times New Roman" w:hAnsi="Times New Roman" w:cs="Times New Roman"/>
          <w:sz w:val="28"/>
          <w:szCs w:val="28"/>
        </w:rPr>
        <w:t>Ипатовского</w:t>
      </w:r>
      <w:r w:rsidR="00323FD9" w:rsidRPr="003A6966">
        <w:rPr>
          <w:rFonts w:ascii="Times New Roman" w:hAnsi="Times New Roman" w:cs="Times New Roman"/>
          <w:sz w:val="28"/>
          <w:szCs w:val="28"/>
        </w:rPr>
        <w:t xml:space="preserve"> </w:t>
      </w:r>
      <w:r w:rsidR="00E0191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323FD9">
        <w:rPr>
          <w:rFonts w:ascii="Times New Roman" w:hAnsi="Times New Roman" w:cs="Times New Roman"/>
          <w:sz w:val="28"/>
          <w:szCs w:val="28"/>
        </w:rPr>
        <w:t>Ста</w:t>
      </w:r>
      <w:r w:rsidR="00323FD9">
        <w:rPr>
          <w:rFonts w:ascii="Times New Roman" w:hAnsi="Times New Roman" w:cs="Times New Roman"/>
          <w:sz w:val="28"/>
          <w:szCs w:val="28"/>
        </w:rPr>
        <w:t>в</w:t>
      </w:r>
      <w:r w:rsidR="00323FD9">
        <w:rPr>
          <w:rFonts w:ascii="Times New Roman" w:hAnsi="Times New Roman" w:cs="Times New Roman"/>
          <w:sz w:val="28"/>
          <w:szCs w:val="28"/>
        </w:rPr>
        <w:t xml:space="preserve">ропольского края (далее – </w:t>
      </w:r>
      <w:r w:rsidR="0062105F">
        <w:rPr>
          <w:rFonts w:ascii="Times New Roman" w:hAnsi="Times New Roman" w:cs="Times New Roman"/>
          <w:sz w:val="28"/>
          <w:szCs w:val="28"/>
        </w:rPr>
        <w:t>и</w:t>
      </w:r>
      <w:r w:rsidR="00323FD9" w:rsidRPr="003A6966">
        <w:rPr>
          <w:rFonts w:ascii="Times New Roman" w:hAnsi="Times New Roman" w:cs="Times New Roman"/>
          <w:sz w:val="28"/>
          <w:szCs w:val="28"/>
        </w:rPr>
        <w:t>нвестиционная декларация</w:t>
      </w:r>
      <w:r w:rsidR="0062105F">
        <w:rPr>
          <w:rFonts w:ascii="Times New Roman" w:hAnsi="Times New Roman" w:cs="Times New Roman"/>
          <w:sz w:val="28"/>
          <w:szCs w:val="28"/>
        </w:rPr>
        <w:t>, декларация</w:t>
      </w:r>
      <w:r w:rsidR="00323FD9">
        <w:rPr>
          <w:rFonts w:ascii="Times New Roman" w:hAnsi="Times New Roman" w:cs="Times New Roman"/>
          <w:sz w:val="28"/>
          <w:szCs w:val="28"/>
        </w:rPr>
        <w:t>, Ипато</w:t>
      </w:r>
      <w:r w:rsidR="00323FD9">
        <w:rPr>
          <w:rFonts w:ascii="Times New Roman" w:hAnsi="Times New Roman" w:cs="Times New Roman"/>
          <w:sz w:val="28"/>
          <w:szCs w:val="28"/>
        </w:rPr>
        <w:t>в</w:t>
      </w:r>
      <w:r w:rsidR="00323FD9">
        <w:rPr>
          <w:rFonts w:ascii="Times New Roman" w:hAnsi="Times New Roman" w:cs="Times New Roman"/>
          <w:sz w:val="28"/>
          <w:szCs w:val="28"/>
        </w:rPr>
        <w:t xml:space="preserve">ский </w:t>
      </w:r>
      <w:r w:rsidR="00E01913">
        <w:rPr>
          <w:rFonts w:ascii="Times New Roman" w:hAnsi="Times New Roman" w:cs="Times New Roman"/>
          <w:sz w:val="28"/>
          <w:szCs w:val="28"/>
        </w:rPr>
        <w:t>городской округ</w:t>
      </w:r>
      <w:r w:rsidR="00323FD9">
        <w:rPr>
          <w:rFonts w:ascii="Times New Roman" w:hAnsi="Times New Roman" w:cs="Times New Roman"/>
          <w:sz w:val="28"/>
          <w:szCs w:val="28"/>
        </w:rPr>
        <w:t xml:space="preserve">) </w:t>
      </w:r>
      <w:r w:rsidR="00323FD9" w:rsidRPr="003A6966">
        <w:rPr>
          <w:rFonts w:ascii="Times New Roman" w:hAnsi="Times New Roman" w:cs="Times New Roman"/>
          <w:sz w:val="28"/>
          <w:szCs w:val="28"/>
        </w:rPr>
        <w:t>разработана с целью создания благоприятного инв</w:t>
      </w:r>
      <w:r w:rsidR="00323FD9" w:rsidRPr="003A6966">
        <w:rPr>
          <w:rFonts w:ascii="Times New Roman" w:hAnsi="Times New Roman" w:cs="Times New Roman"/>
          <w:sz w:val="28"/>
          <w:szCs w:val="28"/>
        </w:rPr>
        <w:t>е</w:t>
      </w:r>
      <w:r w:rsidR="00323FD9" w:rsidRPr="003A6966">
        <w:rPr>
          <w:rFonts w:ascii="Times New Roman" w:hAnsi="Times New Roman" w:cs="Times New Roman"/>
          <w:sz w:val="28"/>
          <w:szCs w:val="28"/>
        </w:rPr>
        <w:t>стиционного климата для реализации инвестиционных проектов на террит</w:t>
      </w:r>
      <w:r w:rsidR="00323FD9" w:rsidRPr="003A6966">
        <w:rPr>
          <w:rFonts w:ascii="Times New Roman" w:hAnsi="Times New Roman" w:cs="Times New Roman"/>
          <w:sz w:val="28"/>
          <w:szCs w:val="28"/>
        </w:rPr>
        <w:t>о</w:t>
      </w:r>
      <w:r w:rsidR="00323FD9" w:rsidRPr="003A6966">
        <w:rPr>
          <w:rFonts w:ascii="Times New Roman" w:hAnsi="Times New Roman" w:cs="Times New Roman"/>
          <w:sz w:val="28"/>
          <w:szCs w:val="28"/>
        </w:rPr>
        <w:t xml:space="preserve">рии </w:t>
      </w:r>
      <w:r w:rsidR="00323FD9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E01913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F21ECB">
        <w:rPr>
          <w:rFonts w:ascii="Times New Roman" w:hAnsi="Times New Roman" w:cs="Times New Roman"/>
          <w:sz w:val="28"/>
          <w:szCs w:val="28"/>
        </w:rPr>
        <w:t>, их административной поддержки и обеспечения беспрепятственного прохождения согласительных и разреш</w:t>
      </w:r>
      <w:r w:rsidR="00F21ECB">
        <w:rPr>
          <w:rFonts w:ascii="Times New Roman" w:hAnsi="Times New Roman" w:cs="Times New Roman"/>
          <w:sz w:val="28"/>
          <w:szCs w:val="28"/>
        </w:rPr>
        <w:t>и</w:t>
      </w:r>
      <w:r w:rsidR="00F21ECB">
        <w:rPr>
          <w:rFonts w:ascii="Times New Roman" w:hAnsi="Times New Roman" w:cs="Times New Roman"/>
          <w:sz w:val="28"/>
          <w:szCs w:val="28"/>
        </w:rPr>
        <w:t>тельных процедур при подготовке и реализации инвестиционных проектов.</w:t>
      </w:r>
    </w:p>
    <w:p w:rsidR="00323FD9" w:rsidRPr="003A6966" w:rsidRDefault="00E67CB1" w:rsidP="00323F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B90">
        <w:rPr>
          <w:rFonts w:ascii="Times New Roman" w:hAnsi="Times New Roman" w:cs="Times New Roman"/>
          <w:sz w:val="28"/>
          <w:szCs w:val="28"/>
        </w:rPr>
        <w:t xml:space="preserve"> </w:t>
      </w:r>
      <w:r w:rsidR="00323FD9">
        <w:rPr>
          <w:rFonts w:ascii="Times New Roman" w:hAnsi="Times New Roman" w:cs="Times New Roman"/>
          <w:sz w:val="28"/>
          <w:szCs w:val="28"/>
        </w:rPr>
        <w:t>1.</w:t>
      </w:r>
      <w:r w:rsidR="00323FD9" w:rsidRPr="003A6966">
        <w:rPr>
          <w:rFonts w:ascii="Times New Roman" w:hAnsi="Times New Roman" w:cs="Times New Roman"/>
          <w:sz w:val="28"/>
          <w:szCs w:val="28"/>
        </w:rPr>
        <w:t xml:space="preserve">2. Целью инвестиционной политики </w:t>
      </w:r>
      <w:r w:rsidR="00323FD9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725A2D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323FD9" w:rsidRPr="003A6966">
        <w:rPr>
          <w:rFonts w:ascii="Times New Roman" w:hAnsi="Times New Roman" w:cs="Times New Roman"/>
          <w:sz w:val="28"/>
          <w:szCs w:val="28"/>
        </w:rPr>
        <w:t xml:space="preserve"> является реализация </w:t>
      </w:r>
      <w:r w:rsidR="00323FD9" w:rsidRPr="0025378C">
        <w:rPr>
          <w:rFonts w:ascii="Times New Roman" w:hAnsi="Times New Roman" w:cs="Times New Roman"/>
          <w:sz w:val="28"/>
          <w:szCs w:val="28"/>
        </w:rPr>
        <w:t>Стратегии социально-экономического развития Ипато</w:t>
      </w:r>
      <w:r w:rsidR="00323FD9" w:rsidRPr="0025378C">
        <w:rPr>
          <w:rFonts w:ascii="Times New Roman" w:hAnsi="Times New Roman" w:cs="Times New Roman"/>
          <w:sz w:val="28"/>
          <w:szCs w:val="28"/>
        </w:rPr>
        <w:t>в</w:t>
      </w:r>
      <w:r w:rsidR="00323FD9" w:rsidRPr="0025378C">
        <w:rPr>
          <w:rFonts w:ascii="Times New Roman" w:hAnsi="Times New Roman" w:cs="Times New Roman"/>
          <w:sz w:val="28"/>
          <w:szCs w:val="28"/>
        </w:rPr>
        <w:t>ского муниципального района Ставропольского края до 2020 года и на пер</w:t>
      </w:r>
      <w:r w:rsidR="00323FD9" w:rsidRPr="0025378C">
        <w:rPr>
          <w:rFonts w:ascii="Times New Roman" w:hAnsi="Times New Roman" w:cs="Times New Roman"/>
          <w:sz w:val="28"/>
          <w:szCs w:val="28"/>
        </w:rPr>
        <w:t>и</w:t>
      </w:r>
      <w:r w:rsidR="00323FD9" w:rsidRPr="0025378C">
        <w:rPr>
          <w:rFonts w:ascii="Times New Roman" w:hAnsi="Times New Roman" w:cs="Times New Roman"/>
          <w:sz w:val="28"/>
          <w:szCs w:val="28"/>
        </w:rPr>
        <w:t>од до 2025 года,</w:t>
      </w:r>
      <w:r w:rsidR="00323FD9" w:rsidRPr="003A6966">
        <w:rPr>
          <w:rFonts w:ascii="Times New Roman" w:hAnsi="Times New Roman" w:cs="Times New Roman"/>
          <w:sz w:val="28"/>
          <w:szCs w:val="28"/>
        </w:rPr>
        <w:t xml:space="preserve"> направленно</w:t>
      </w:r>
      <w:r w:rsidR="00323FD9">
        <w:rPr>
          <w:rFonts w:ascii="Times New Roman" w:hAnsi="Times New Roman" w:cs="Times New Roman"/>
          <w:sz w:val="28"/>
          <w:szCs w:val="28"/>
        </w:rPr>
        <w:t>й</w:t>
      </w:r>
      <w:r w:rsidR="00323FD9" w:rsidRPr="003A6966">
        <w:rPr>
          <w:rFonts w:ascii="Times New Roman" w:hAnsi="Times New Roman" w:cs="Times New Roman"/>
          <w:sz w:val="28"/>
          <w:szCs w:val="28"/>
        </w:rPr>
        <w:t xml:space="preserve"> на подъем экономики, повышение эффекти</w:t>
      </w:r>
      <w:r w:rsidR="00323FD9" w:rsidRPr="003A6966">
        <w:rPr>
          <w:rFonts w:ascii="Times New Roman" w:hAnsi="Times New Roman" w:cs="Times New Roman"/>
          <w:sz w:val="28"/>
          <w:szCs w:val="28"/>
        </w:rPr>
        <w:t>в</w:t>
      </w:r>
      <w:r w:rsidR="00323FD9" w:rsidRPr="003A6966">
        <w:rPr>
          <w:rFonts w:ascii="Times New Roman" w:hAnsi="Times New Roman" w:cs="Times New Roman"/>
          <w:sz w:val="28"/>
          <w:szCs w:val="28"/>
        </w:rPr>
        <w:t xml:space="preserve">ности общественного производства, обеспечение достойного уровня жизни граждан </w:t>
      </w:r>
      <w:r w:rsidR="00323FD9">
        <w:rPr>
          <w:rFonts w:ascii="Times New Roman" w:hAnsi="Times New Roman" w:cs="Times New Roman"/>
          <w:sz w:val="28"/>
          <w:szCs w:val="28"/>
        </w:rPr>
        <w:t xml:space="preserve"> Ипатовского </w:t>
      </w:r>
      <w:r w:rsidR="00725A2D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323FD9" w:rsidRPr="003A6966">
        <w:rPr>
          <w:rFonts w:ascii="Times New Roman" w:hAnsi="Times New Roman" w:cs="Times New Roman"/>
          <w:sz w:val="28"/>
          <w:szCs w:val="28"/>
        </w:rPr>
        <w:t>.</w:t>
      </w:r>
    </w:p>
    <w:p w:rsidR="00611635" w:rsidRPr="003A6966" w:rsidRDefault="00CC1FB1" w:rsidP="006116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1FB1">
        <w:rPr>
          <w:rFonts w:ascii="Times New Roman" w:hAnsi="Times New Roman" w:cs="Times New Roman"/>
          <w:sz w:val="28"/>
          <w:szCs w:val="28"/>
        </w:rPr>
        <w:t>1.</w:t>
      </w:r>
      <w:r w:rsidR="00611635" w:rsidRPr="003A6966">
        <w:rPr>
          <w:rFonts w:ascii="Times New Roman" w:hAnsi="Times New Roman" w:cs="Times New Roman"/>
          <w:sz w:val="28"/>
          <w:szCs w:val="28"/>
        </w:rPr>
        <w:t xml:space="preserve">3. Правовые отношения, связанные с инвестиционной деятельностью на территории </w:t>
      </w:r>
      <w:r w:rsidR="00611635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725A2D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611635" w:rsidRPr="003A6966">
        <w:rPr>
          <w:rFonts w:ascii="Times New Roman" w:hAnsi="Times New Roman" w:cs="Times New Roman"/>
          <w:sz w:val="28"/>
          <w:szCs w:val="28"/>
        </w:rPr>
        <w:t xml:space="preserve">, регулируются </w:t>
      </w:r>
      <w:hyperlink r:id="rId5" w:history="1">
        <w:r w:rsidR="00611635" w:rsidRPr="0036734F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611635" w:rsidRPr="0036734F">
        <w:rPr>
          <w:rFonts w:ascii="Times New Roman" w:hAnsi="Times New Roman" w:cs="Times New Roman"/>
          <w:sz w:val="28"/>
          <w:szCs w:val="28"/>
        </w:rPr>
        <w:t xml:space="preserve"> </w:t>
      </w:r>
      <w:r w:rsidR="00611635" w:rsidRPr="003A6966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hyperlink r:id="rId6" w:history="1">
        <w:r w:rsidR="00611635" w:rsidRPr="0036734F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611635" w:rsidRPr="003A6966">
        <w:rPr>
          <w:rFonts w:ascii="Times New Roman" w:hAnsi="Times New Roman" w:cs="Times New Roman"/>
          <w:sz w:val="28"/>
          <w:szCs w:val="28"/>
        </w:rPr>
        <w:t xml:space="preserve"> </w:t>
      </w:r>
      <w:r w:rsidR="00611635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725A2D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611635" w:rsidRPr="003A6966">
        <w:rPr>
          <w:rFonts w:ascii="Times New Roman" w:hAnsi="Times New Roman" w:cs="Times New Roman"/>
          <w:sz w:val="28"/>
          <w:szCs w:val="28"/>
        </w:rPr>
        <w:t>, федерал</w:t>
      </w:r>
      <w:r w:rsidR="00611635" w:rsidRPr="003A6966">
        <w:rPr>
          <w:rFonts w:ascii="Times New Roman" w:hAnsi="Times New Roman" w:cs="Times New Roman"/>
          <w:sz w:val="28"/>
          <w:szCs w:val="28"/>
        </w:rPr>
        <w:t>ь</w:t>
      </w:r>
      <w:r w:rsidR="00611635" w:rsidRPr="003A6966">
        <w:rPr>
          <w:rFonts w:ascii="Times New Roman" w:hAnsi="Times New Roman" w:cs="Times New Roman"/>
          <w:sz w:val="28"/>
          <w:szCs w:val="28"/>
        </w:rPr>
        <w:t xml:space="preserve">ными законами и законами </w:t>
      </w:r>
      <w:r w:rsidR="00611635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611635" w:rsidRPr="003A6966">
        <w:rPr>
          <w:rFonts w:ascii="Times New Roman" w:hAnsi="Times New Roman" w:cs="Times New Roman"/>
          <w:sz w:val="28"/>
          <w:szCs w:val="28"/>
        </w:rPr>
        <w:t xml:space="preserve">, </w:t>
      </w:r>
      <w:r w:rsidR="00611635" w:rsidRPr="00CC1FB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611635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725A2D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611635" w:rsidRPr="003A6966">
        <w:rPr>
          <w:rFonts w:ascii="Times New Roman" w:hAnsi="Times New Roman" w:cs="Times New Roman"/>
          <w:sz w:val="28"/>
          <w:szCs w:val="28"/>
        </w:rPr>
        <w:t xml:space="preserve"> </w:t>
      </w:r>
      <w:r w:rsidR="00611635">
        <w:rPr>
          <w:rFonts w:ascii="Times New Roman" w:hAnsi="Times New Roman" w:cs="Times New Roman"/>
          <w:sz w:val="28"/>
          <w:szCs w:val="28"/>
        </w:rPr>
        <w:t xml:space="preserve">и </w:t>
      </w:r>
      <w:r w:rsidR="00611635" w:rsidRPr="003A6966">
        <w:rPr>
          <w:rFonts w:ascii="Times New Roman" w:hAnsi="Times New Roman" w:cs="Times New Roman"/>
          <w:sz w:val="28"/>
          <w:szCs w:val="28"/>
        </w:rPr>
        <w:t>иными нормативными правовыми актами.</w:t>
      </w:r>
    </w:p>
    <w:p w:rsidR="00CC1FB1" w:rsidRDefault="00CC1FB1" w:rsidP="000578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1FB1">
        <w:rPr>
          <w:rFonts w:ascii="Times New Roman" w:hAnsi="Times New Roman" w:cs="Times New Roman"/>
          <w:sz w:val="28"/>
          <w:szCs w:val="28"/>
        </w:rPr>
        <w:t>1.</w:t>
      </w:r>
      <w:r w:rsidR="00611635">
        <w:rPr>
          <w:rFonts w:ascii="Times New Roman" w:hAnsi="Times New Roman" w:cs="Times New Roman"/>
          <w:sz w:val="28"/>
          <w:szCs w:val="28"/>
        </w:rPr>
        <w:t>4</w:t>
      </w:r>
      <w:r w:rsidRPr="00CC1FB1">
        <w:rPr>
          <w:rFonts w:ascii="Times New Roman" w:hAnsi="Times New Roman" w:cs="Times New Roman"/>
          <w:sz w:val="28"/>
          <w:szCs w:val="28"/>
        </w:rPr>
        <w:t xml:space="preserve">. Инвестиционная декларация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  <w:r w:rsidRPr="00CC1FB1">
        <w:rPr>
          <w:rFonts w:ascii="Times New Roman" w:hAnsi="Times New Roman" w:cs="Times New Roman"/>
          <w:sz w:val="28"/>
          <w:szCs w:val="28"/>
        </w:rPr>
        <w:t xml:space="preserve"> </w:t>
      </w:r>
      <w:r w:rsidR="00725A2D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C1FB1">
        <w:rPr>
          <w:rFonts w:ascii="Times New Roman" w:hAnsi="Times New Roman" w:cs="Times New Roman"/>
          <w:sz w:val="28"/>
          <w:szCs w:val="28"/>
        </w:rPr>
        <w:t xml:space="preserve"> уст</w:t>
      </w:r>
      <w:r w:rsidRPr="00CC1FB1">
        <w:rPr>
          <w:rFonts w:ascii="Times New Roman" w:hAnsi="Times New Roman" w:cs="Times New Roman"/>
          <w:sz w:val="28"/>
          <w:szCs w:val="28"/>
        </w:rPr>
        <w:t>а</w:t>
      </w:r>
      <w:r w:rsidRPr="00CC1FB1">
        <w:rPr>
          <w:rFonts w:ascii="Times New Roman" w:hAnsi="Times New Roman" w:cs="Times New Roman"/>
          <w:sz w:val="28"/>
          <w:szCs w:val="28"/>
        </w:rPr>
        <w:t>навливает принципы инвестиционной политики.</w:t>
      </w:r>
    </w:p>
    <w:p w:rsidR="00CC1FB1" w:rsidRDefault="00CC1FB1" w:rsidP="00CC1F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1FB1" w:rsidRDefault="00611635" w:rsidP="00CC1F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C1FB1" w:rsidRPr="00CC1FB1">
        <w:rPr>
          <w:rFonts w:ascii="Times New Roman" w:hAnsi="Times New Roman" w:cs="Times New Roman"/>
          <w:sz w:val="28"/>
          <w:szCs w:val="28"/>
        </w:rPr>
        <w:t>. Принципы инвестиционной политики</w:t>
      </w:r>
      <w:r w:rsidR="00CC1FB1">
        <w:rPr>
          <w:rFonts w:ascii="Times New Roman" w:hAnsi="Times New Roman" w:cs="Times New Roman"/>
          <w:sz w:val="28"/>
          <w:szCs w:val="28"/>
        </w:rPr>
        <w:t xml:space="preserve"> Ипатовского </w:t>
      </w:r>
      <w:r w:rsidR="00725A2D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CC1FB1">
        <w:rPr>
          <w:rFonts w:ascii="Times New Roman" w:hAnsi="Times New Roman" w:cs="Times New Roman"/>
          <w:sz w:val="28"/>
          <w:szCs w:val="28"/>
        </w:rPr>
        <w:t>.</w:t>
      </w:r>
    </w:p>
    <w:p w:rsidR="00DE688E" w:rsidRPr="00CC1FB1" w:rsidRDefault="00DE688E" w:rsidP="00CC1F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1FB1" w:rsidRPr="00CC1FB1" w:rsidRDefault="00CC1FB1" w:rsidP="000578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1FB1">
        <w:rPr>
          <w:rFonts w:ascii="Times New Roman" w:hAnsi="Times New Roman" w:cs="Times New Roman"/>
          <w:sz w:val="28"/>
          <w:szCs w:val="28"/>
        </w:rPr>
        <w:t xml:space="preserve">2.1. Основными принципами инвестиционной политики </w:t>
      </w:r>
      <w:r w:rsidR="0062105F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725A2D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CC1FB1">
        <w:rPr>
          <w:rFonts w:ascii="Times New Roman" w:hAnsi="Times New Roman" w:cs="Times New Roman"/>
          <w:sz w:val="28"/>
          <w:szCs w:val="28"/>
        </w:rPr>
        <w:t>являются:</w:t>
      </w:r>
    </w:p>
    <w:p w:rsidR="00CC1FB1" w:rsidRPr="00CC1FB1" w:rsidRDefault="00CC1FB1" w:rsidP="00CC1F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1FB1">
        <w:rPr>
          <w:rFonts w:ascii="Times New Roman" w:hAnsi="Times New Roman" w:cs="Times New Roman"/>
          <w:sz w:val="28"/>
          <w:szCs w:val="28"/>
        </w:rPr>
        <w:t>- равенство прав инвесторов –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FB1">
        <w:rPr>
          <w:rFonts w:ascii="Times New Roman" w:hAnsi="Times New Roman" w:cs="Times New Roman"/>
          <w:sz w:val="28"/>
          <w:szCs w:val="28"/>
        </w:rPr>
        <w:t>дискриминирующий подход ко всем субъектам предпринимательской и инвестиционной деятельности;</w:t>
      </w:r>
    </w:p>
    <w:p w:rsidR="00CC1FB1" w:rsidRPr="00CC1FB1" w:rsidRDefault="00CC1FB1" w:rsidP="00CC1F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1FB1">
        <w:rPr>
          <w:rFonts w:ascii="Times New Roman" w:hAnsi="Times New Roman" w:cs="Times New Roman"/>
          <w:sz w:val="28"/>
          <w:szCs w:val="28"/>
        </w:rPr>
        <w:t>- вовлеченность – участие субъектов предпринимательской и инвест</w:t>
      </w:r>
      <w:r w:rsidRPr="00CC1FB1">
        <w:rPr>
          <w:rFonts w:ascii="Times New Roman" w:hAnsi="Times New Roman" w:cs="Times New Roman"/>
          <w:sz w:val="28"/>
          <w:szCs w:val="28"/>
        </w:rPr>
        <w:t>и</w:t>
      </w:r>
      <w:r w:rsidRPr="00CC1FB1">
        <w:rPr>
          <w:rFonts w:ascii="Times New Roman" w:hAnsi="Times New Roman" w:cs="Times New Roman"/>
          <w:sz w:val="28"/>
          <w:szCs w:val="28"/>
        </w:rPr>
        <w:t xml:space="preserve">ционной деятельности в процессе подготовки затрагивающих их интересы решений, принимаемых администрацией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  <w:r w:rsidRPr="00CC1FB1">
        <w:rPr>
          <w:rFonts w:ascii="Times New Roman" w:hAnsi="Times New Roman" w:cs="Times New Roman"/>
          <w:sz w:val="28"/>
          <w:szCs w:val="28"/>
        </w:rPr>
        <w:t xml:space="preserve"> </w:t>
      </w:r>
      <w:r w:rsidR="00725A2D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EA3BE5">
        <w:rPr>
          <w:rFonts w:ascii="Times New Roman" w:hAnsi="Times New Roman" w:cs="Times New Roman"/>
          <w:sz w:val="28"/>
          <w:szCs w:val="28"/>
        </w:rPr>
        <w:t xml:space="preserve"> Ставропольского края (далее - </w:t>
      </w:r>
      <w:r w:rsidR="00EA3BE5" w:rsidRPr="00CC1FB1">
        <w:rPr>
          <w:rFonts w:ascii="Times New Roman" w:hAnsi="Times New Roman" w:cs="Times New Roman"/>
          <w:sz w:val="28"/>
          <w:szCs w:val="28"/>
        </w:rPr>
        <w:t>администраци</w:t>
      </w:r>
      <w:r w:rsidR="00EA3BE5">
        <w:rPr>
          <w:rFonts w:ascii="Times New Roman" w:hAnsi="Times New Roman" w:cs="Times New Roman"/>
          <w:sz w:val="28"/>
          <w:szCs w:val="28"/>
        </w:rPr>
        <w:t>я</w:t>
      </w:r>
      <w:r w:rsidR="00EA3BE5" w:rsidRPr="00CC1FB1">
        <w:rPr>
          <w:rFonts w:ascii="Times New Roman" w:hAnsi="Times New Roman" w:cs="Times New Roman"/>
          <w:sz w:val="28"/>
          <w:szCs w:val="28"/>
        </w:rPr>
        <w:t xml:space="preserve"> </w:t>
      </w:r>
      <w:r w:rsidR="00EA3BE5">
        <w:rPr>
          <w:rFonts w:ascii="Times New Roman" w:hAnsi="Times New Roman" w:cs="Times New Roman"/>
          <w:sz w:val="28"/>
          <w:szCs w:val="28"/>
        </w:rPr>
        <w:t>Ипатовского</w:t>
      </w:r>
      <w:r w:rsidR="00EA3BE5" w:rsidRPr="00CC1FB1">
        <w:rPr>
          <w:rFonts w:ascii="Times New Roman" w:hAnsi="Times New Roman" w:cs="Times New Roman"/>
          <w:sz w:val="28"/>
          <w:szCs w:val="28"/>
        </w:rPr>
        <w:t xml:space="preserve"> </w:t>
      </w:r>
      <w:r w:rsidR="00725A2D">
        <w:rPr>
          <w:rFonts w:ascii="Times New Roman" w:hAnsi="Times New Roman" w:cs="Times New Roman"/>
          <w:sz w:val="28"/>
          <w:szCs w:val="28"/>
        </w:rPr>
        <w:t>городского окр</w:t>
      </w:r>
      <w:r w:rsidR="00725A2D">
        <w:rPr>
          <w:rFonts w:ascii="Times New Roman" w:hAnsi="Times New Roman" w:cs="Times New Roman"/>
          <w:sz w:val="28"/>
          <w:szCs w:val="28"/>
        </w:rPr>
        <w:t>у</w:t>
      </w:r>
      <w:r w:rsidR="00725A2D">
        <w:rPr>
          <w:rFonts w:ascii="Times New Roman" w:hAnsi="Times New Roman" w:cs="Times New Roman"/>
          <w:sz w:val="28"/>
          <w:szCs w:val="28"/>
        </w:rPr>
        <w:t>га</w:t>
      </w:r>
      <w:r w:rsidR="00EA3BE5">
        <w:rPr>
          <w:rFonts w:ascii="Times New Roman" w:hAnsi="Times New Roman" w:cs="Times New Roman"/>
          <w:sz w:val="28"/>
          <w:szCs w:val="28"/>
        </w:rPr>
        <w:t>)</w:t>
      </w:r>
      <w:r w:rsidRPr="00CC1FB1">
        <w:rPr>
          <w:rFonts w:ascii="Times New Roman" w:hAnsi="Times New Roman" w:cs="Times New Roman"/>
          <w:sz w:val="28"/>
          <w:szCs w:val="28"/>
        </w:rPr>
        <w:t>, а также в оценке этих реализации этих решений;</w:t>
      </w:r>
    </w:p>
    <w:p w:rsidR="00CC1FB1" w:rsidRPr="00CC1FB1" w:rsidRDefault="00CC1FB1" w:rsidP="00CC1F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1FB1">
        <w:rPr>
          <w:rFonts w:ascii="Times New Roman" w:hAnsi="Times New Roman" w:cs="Times New Roman"/>
          <w:sz w:val="28"/>
          <w:szCs w:val="28"/>
        </w:rPr>
        <w:lastRenderedPageBreak/>
        <w:t xml:space="preserve">- прозрачность – общедоступность документированной информации администрации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  <w:r w:rsidRPr="00CC1FB1">
        <w:rPr>
          <w:rFonts w:ascii="Times New Roman" w:hAnsi="Times New Roman" w:cs="Times New Roman"/>
          <w:sz w:val="28"/>
          <w:szCs w:val="28"/>
        </w:rPr>
        <w:t xml:space="preserve"> </w:t>
      </w:r>
      <w:r w:rsidR="0062105F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C1FB1">
        <w:rPr>
          <w:rFonts w:ascii="Times New Roman" w:hAnsi="Times New Roman" w:cs="Times New Roman"/>
          <w:sz w:val="28"/>
          <w:szCs w:val="28"/>
        </w:rPr>
        <w:t xml:space="preserve"> (за исключением информ</w:t>
      </w:r>
      <w:r w:rsidRPr="00CC1FB1">
        <w:rPr>
          <w:rFonts w:ascii="Times New Roman" w:hAnsi="Times New Roman" w:cs="Times New Roman"/>
          <w:sz w:val="28"/>
          <w:szCs w:val="28"/>
        </w:rPr>
        <w:t>а</w:t>
      </w:r>
      <w:r w:rsidRPr="00CC1FB1">
        <w:rPr>
          <w:rFonts w:ascii="Times New Roman" w:hAnsi="Times New Roman" w:cs="Times New Roman"/>
          <w:sz w:val="28"/>
          <w:szCs w:val="28"/>
        </w:rPr>
        <w:t>ции ограниченного доступа);</w:t>
      </w:r>
    </w:p>
    <w:p w:rsidR="00611635" w:rsidRPr="003A6966" w:rsidRDefault="00CC1FB1" w:rsidP="006116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1FB1">
        <w:rPr>
          <w:rFonts w:ascii="Times New Roman" w:hAnsi="Times New Roman" w:cs="Times New Roman"/>
          <w:sz w:val="28"/>
          <w:szCs w:val="28"/>
        </w:rPr>
        <w:t xml:space="preserve">- внедрение лучших практик взаимодействия </w:t>
      </w:r>
      <w:r w:rsidR="00611635" w:rsidRPr="003A6966">
        <w:rPr>
          <w:rFonts w:ascii="Times New Roman" w:hAnsi="Times New Roman" w:cs="Times New Roman"/>
          <w:sz w:val="28"/>
          <w:szCs w:val="28"/>
        </w:rPr>
        <w:t>органов местного сам</w:t>
      </w:r>
      <w:r w:rsidR="00611635" w:rsidRPr="003A6966">
        <w:rPr>
          <w:rFonts w:ascii="Times New Roman" w:hAnsi="Times New Roman" w:cs="Times New Roman"/>
          <w:sz w:val="28"/>
          <w:szCs w:val="28"/>
        </w:rPr>
        <w:t>о</w:t>
      </w:r>
      <w:r w:rsidR="00611635" w:rsidRPr="003A6966">
        <w:rPr>
          <w:rFonts w:ascii="Times New Roman" w:hAnsi="Times New Roman" w:cs="Times New Roman"/>
          <w:sz w:val="28"/>
          <w:szCs w:val="28"/>
        </w:rPr>
        <w:t>управления с субъектами инвестиционной деятельности.</w:t>
      </w:r>
    </w:p>
    <w:p w:rsidR="00CC1FB1" w:rsidRPr="00CC1FB1" w:rsidRDefault="00CC1FB1" w:rsidP="000578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1FB1">
        <w:rPr>
          <w:rFonts w:ascii="Times New Roman" w:hAnsi="Times New Roman" w:cs="Times New Roman"/>
          <w:sz w:val="28"/>
          <w:szCs w:val="28"/>
        </w:rPr>
        <w:t xml:space="preserve">2.2. Для воплощения в жизнь этих принципов администрация </w:t>
      </w:r>
      <w:r>
        <w:rPr>
          <w:rFonts w:ascii="Times New Roman" w:hAnsi="Times New Roman" w:cs="Times New Roman"/>
          <w:sz w:val="28"/>
          <w:szCs w:val="28"/>
        </w:rPr>
        <w:t>Ипато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</w:t>
      </w:r>
      <w:r w:rsidRPr="00CC1FB1">
        <w:rPr>
          <w:rFonts w:ascii="Times New Roman" w:hAnsi="Times New Roman" w:cs="Times New Roman"/>
          <w:sz w:val="28"/>
          <w:szCs w:val="28"/>
        </w:rPr>
        <w:t xml:space="preserve"> </w:t>
      </w:r>
      <w:r w:rsidR="006E59EB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C1FB1">
        <w:rPr>
          <w:rFonts w:ascii="Times New Roman" w:hAnsi="Times New Roman" w:cs="Times New Roman"/>
          <w:sz w:val="28"/>
          <w:szCs w:val="28"/>
        </w:rPr>
        <w:t>:</w:t>
      </w:r>
    </w:p>
    <w:p w:rsidR="00CC1FB1" w:rsidRPr="00CC1FB1" w:rsidRDefault="00D82073" w:rsidP="00D820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 создает режим благоприятствования для всех инвесторов, как ро</w:t>
      </w:r>
      <w:r w:rsidR="00CC1FB1" w:rsidRPr="00CC1FB1">
        <w:rPr>
          <w:rFonts w:ascii="Times New Roman" w:hAnsi="Times New Roman" w:cs="Times New Roman"/>
          <w:sz w:val="28"/>
          <w:szCs w:val="28"/>
        </w:rPr>
        <w:t>с</w:t>
      </w:r>
      <w:r w:rsidR="00CC1FB1" w:rsidRPr="00CC1FB1">
        <w:rPr>
          <w:rFonts w:ascii="Times New Roman" w:hAnsi="Times New Roman" w:cs="Times New Roman"/>
          <w:sz w:val="28"/>
          <w:szCs w:val="28"/>
        </w:rPr>
        <w:t>сийских, так и иностранных;</w:t>
      </w:r>
    </w:p>
    <w:p w:rsidR="00CC1FB1" w:rsidRPr="00CC1FB1" w:rsidRDefault="00D82073" w:rsidP="00CC1F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2.2.2. </w:t>
      </w:r>
      <w:r w:rsidR="00CC1FB1" w:rsidRPr="00CC1FB1">
        <w:rPr>
          <w:rFonts w:ascii="Times New Roman" w:hAnsi="Times New Roman" w:cs="Times New Roman"/>
          <w:sz w:val="28"/>
          <w:szCs w:val="28"/>
        </w:rPr>
        <w:t>обеспечивает свободный доступ к публичной информации, пр</w:t>
      </w:r>
      <w:r w:rsidR="00CC1FB1" w:rsidRPr="00CC1FB1">
        <w:rPr>
          <w:rFonts w:ascii="Times New Roman" w:hAnsi="Times New Roman" w:cs="Times New Roman"/>
          <w:sz w:val="28"/>
          <w:szCs w:val="28"/>
        </w:rPr>
        <w:t>е</w:t>
      </w:r>
      <w:r w:rsidR="00CC1FB1" w:rsidRPr="00CC1FB1">
        <w:rPr>
          <w:rFonts w:ascii="Times New Roman" w:hAnsi="Times New Roman" w:cs="Times New Roman"/>
          <w:sz w:val="28"/>
          <w:szCs w:val="28"/>
        </w:rPr>
        <w:t>доставляет информационную и консультационную помощь по вопросам, св</w:t>
      </w:r>
      <w:r w:rsidR="00CC1FB1" w:rsidRPr="00CC1FB1">
        <w:rPr>
          <w:rFonts w:ascii="Times New Roman" w:hAnsi="Times New Roman" w:cs="Times New Roman"/>
          <w:sz w:val="28"/>
          <w:szCs w:val="28"/>
        </w:rPr>
        <w:t>я</w:t>
      </w:r>
      <w:r w:rsidR="00CC1FB1" w:rsidRPr="00CC1FB1">
        <w:rPr>
          <w:rFonts w:ascii="Times New Roman" w:hAnsi="Times New Roman" w:cs="Times New Roman"/>
          <w:sz w:val="28"/>
          <w:szCs w:val="28"/>
        </w:rPr>
        <w:t>занным с реализацией инвестиционных проектов;</w:t>
      </w:r>
    </w:p>
    <w:p w:rsidR="00CC1FB1" w:rsidRDefault="00D82073" w:rsidP="00CC1F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2.2.3.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 обеспечивает каждому инвестору систему сопровождения инв</w:t>
      </w:r>
      <w:r w:rsidR="00CC1FB1" w:rsidRPr="00CC1FB1">
        <w:rPr>
          <w:rFonts w:ascii="Times New Roman" w:hAnsi="Times New Roman" w:cs="Times New Roman"/>
          <w:sz w:val="28"/>
          <w:szCs w:val="28"/>
        </w:rPr>
        <w:t>е</w:t>
      </w:r>
      <w:r w:rsidR="00CC1FB1" w:rsidRPr="00CC1FB1">
        <w:rPr>
          <w:rFonts w:ascii="Times New Roman" w:hAnsi="Times New Roman" w:cs="Times New Roman"/>
          <w:sz w:val="28"/>
          <w:szCs w:val="28"/>
        </w:rPr>
        <w:t>стиционного проекта на всех стадиях реализации инвестиционного проекта;</w:t>
      </w:r>
    </w:p>
    <w:p w:rsidR="00CC1FB1" w:rsidRDefault="00D82073" w:rsidP="00CC1F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2.2.4.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 оказывает содействие при подготовке презентации инвестицио</w:t>
      </w:r>
      <w:r w:rsidR="00CC1FB1" w:rsidRPr="00CC1FB1">
        <w:rPr>
          <w:rFonts w:ascii="Times New Roman" w:hAnsi="Times New Roman" w:cs="Times New Roman"/>
          <w:sz w:val="28"/>
          <w:szCs w:val="28"/>
        </w:rPr>
        <w:t>н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ного проекта для представления его на общественных слушаниях и других мероприятиях, проводимых как на территории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 </w:t>
      </w:r>
      <w:r w:rsidR="009350BB">
        <w:rPr>
          <w:rFonts w:ascii="Times New Roman" w:hAnsi="Times New Roman" w:cs="Times New Roman"/>
          <w:sz w:val="28"/>
          <w:szCs w:val="28"/>
        </w:rPr>
        <w:t>городского окр</w:t>
      </w:r>
      <w:r w:rsidR="009350BB">
        <w:rPr>
          <w:rFonts w:ascii="Times New Roman" w:hAnsi="Times New Roman" w:cs="Times New Roman"/>
          <w:sz w:val="28"/>
          <w:szCs w:val="28"/>
        </w:rPr>
        <w:t>у</w:t>
      </w:r>
      <w:r w:rsidR="009350BB">
        <w:rPr>
          <w:rFonts w:ascii="Times New Roman" w:hAnsi="Times New Roman" w:cs="Times New Roman"/>
          <w:sz w:val="28"/>
          <w:szCs w:val="28"/>
        </w:rPr>
        <w:t>га</w:t>
      </w:r>
      <w:r w:rsidR="00CC1FB1" w:rsidRPr="00CC1FB1">
        <w:rPr>
          <w:rFonts w:ascii="Times New Roman" w:hAnsi="Times New Roman" w:cs="Times New Roman"/>
          <w:sz w:val="28"/>
          <w:szCs w:val="28"/>
        </w:rPr>
        <w:t>, так и за его пределами;</w:t>
      </w:r>
    </w:p>
    <w:p w:rsidR="00CC1FB1" w:rsidRDefault="00D82073" w:rsidP="00CC1F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2.2.5.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 </w:t>
      </w:r>
      <w:r w:rsidR="00C32B6A">
        <w:rPr>
          <w:rFonts w:ascii="Times New Roman" w:hAnsi="Times New Roman" w:cs="Times New Roman"/>
          <w:sz w:val="28"/>
          <w:szCs w:val="28"/>
        </w:rPr>
        <w:t>создает условия для упрощения ведения предпринимательской и инвестиционной деятельности в Ипатовском городском округе, снижение административных процедур в рамках реализации административной рефо</w:t>
      </w:r>
      <w:r w:rsidR="00C32B6A">
        <w:rPr>
          <w:rFonts w:ascii="Times New Roman" w:hAnsi="Times New Roman" w:cs="Times New Roman"/>
          <w:sz w:val="28"/>
          <w:szCs w:val="28"/>
        </w:rPr>
        <w:t>р</w:t>
      </w:r>
      <w:r w:rsidR="00C32B6A">
        <w:rPr>
          <w:rFonts w:ascii="Times New Roman" w:hAnsi="Times New Roman" w:cs="Times New Roman"/>
          <w:sz w:val="28"/>
          <w:szCs w:val="28"/>
        </w:rPr>
        <w:t xml:space="preserve">мы, сокращение сроков их прохождения, </w:t>
      </w:r>
      <w:r w:rsidR="00CC1FB1" w:rsidRPr="00CC1FB1">
        <w:rPr>
          <w:rFonts w:ascii="Times New Roman" w:hAnsi="Times New Roman" w:cs="Times New Roman"/>
          <w:sz w:val="28"/>
          <w:szCs w:val="28"/>
        </w:rPr>
        <w:t>в том числе выделения и оформл</w:t>
      </w:r>
      <w:r w:rsidR="00CC1FB1" w:rsidRPr="00CC1FB1">
        <w:rPr>
          <w:rFonts w:ascii="Times New Roman" w:hAnsi="Times New Roman" w:cs="Times New Roman"/>
          <w:sz w:val="28"/>
          <w:szCs w:val="28"/>
        </w:rPr>
        <w:t>е</w:t>
      </w:r>
      <w:r w:rsidR="00CC1FB1" w:rsidRPr="00CC1FB1">
        <w:rPr>
          <w:rFonts w:ascii="Times New Roman" w:hAnsi="Times New Roman" w:cs="Times New Roman"/>
          <w:sz w:val="28"/>
          <w:szCs w:val="28"/>
        </w:rPr>
        <w:t>ния земельных участков, получения разрешений на строительство</w:t>
      </w:r>
      <w:r w:rsidR="00EA3BE5">
        <w:rPr>
          <w:rFonts w:ascii="Times New Roman" w:hAnsi="Times New Roman" w:cs="Times New Roman"/>
          <w:sz w:val="28"/>
          <w:szCs w:val="28"/>
        </w:rPr>
        <w:t xml:space="preserve"> в соотве</w:t>
      </w:r>
      <w:r w:rsidR="00EA3BE5">
        <w:rPr>
          <w:rFonts w:ascii="Times New Roman" w:hAnsi="Times New Roman" w:cs="Times New Roman"/>
          <w:sz w:val="28"/>
          <w:szCs w:val="28"/>
        </w:rPr>
        <w:t>т</w:t>
      </w:r>
      <w:r w:rsidR="00EA3BE5">
        <w:rPr>
          <w:rFonts w:ascii="Times New Roman" w:hAnsi="Times New Roman" w:cs="Times New Roman"/>
          <w:sz w:val="28"/>
          <w:szCs w:val="28"/>
        </w:rPr>
        <w:t xml:space="preserve">ствии с законодательством </w:t>
      </w:r>
      <w:r w:rsidR="009350BB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62105F">
        <w:rPr>
          <w:rFonts w:ascii="Times New Roman" w:hAnsi="Times New Roman" w:cs="Times New Roman"/>
          <w:sz w:val="28"/>
          <w:szCs w:val="28"/>
        </w:rPr>
        <w:t>, Ставропольского края</w:t>
      </w:r>
      <w:r w:rsidR="009350BB">
        <w:rPr>
          <w:rFonts w:ascii="Times New Roman" w:hAnsi="Times New Roman" w:cs="Times New Roman"/>
          <w:sz w:val="28"/>
          <w:szCs w:val="28"/>
        </w:rPr>
        <w:t xml:space="preserve"> и нормативных правовых актов Ипатовского городского округа</w:t>
      </w:r>
      <w:r w:rsidR="00CC1FB1" w:rsidRPr="00CC1FB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C1FB1" w:rsidRDefault="00D82073" w:rsidP="00CC1F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2.2.6.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 предоставляет муниципальную поддержку инвесторам в пределах своей компетенции и в соответствии с действующим законодательством;</w:t>
      </w:r>
    </w:p>
    <w:p w:rsidR="00CC1FB1" w:rsidRDefault="00D82073" w:rsidP="00CC1F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2.2.7. </w:t>
      </w:r>
      <w:r w:rsidR="00CC1FB1" w:rsidRPr="00CC1FB1">
        <w:rPr>
          <w:rFonts w:ascii="Times New Roman" w:hAnsi="Times New Roman" w:cs="Times New Roman"/>
          <w:sz w:val="28"/>
          <w:szCs w:val="28"/>
        </w:rPr>
        <w:t>предоставляет каждому инвестору возможность участвовать в формировании и реализации муниципальной инвестиционной политики ч</w:t>
      </w:r>
      <w:r w:rsidR="00CC1FB1" w:rsidRPr="00CC1FB1">
        <w:rPr>
          <w:rFonts w:ascii="Times New Roman" w:hAnsi="Times New Roman" w:cs="Times New Roman"/>
          <w:sz w:val="28"/>
          <w:szCs w:val="28"/>
        </w:rPr>
        <w:t>е</w:t>
      </w:r>
      <w:r w:rsidR="00CC1FB1" w:rsidRPr="00CC1FB1">
        <w:rPr>
          <w:rFonts w:ascii="Times New Roman" w:hAnsi="Times New Roman" w:cs="Times New Roman"/>
          <w:sz w:val="28"/>
          <w:szCs w:val="28"/>
        </w:rPr>
        <w:t>рез координационные и совещательные органы</w:t>
      </w:r>
      <w:r w:rsidR="00611635">
        <w:rPr>
          <w:rFonts w:ascii="Times New Roman" w:hAnsi="Times New Roman" w:cs="Times New Roman"/>
          <w:sz w:val="28"/>
          <w:szCs w:val="28"/>
        </w:rPr>
        <w:t>;</w:t>
      </w:r>
    </w:p>
    <w:p w:rsidR="009350BB" w:rsidRDefault="009350BB" w:rsidP="00CC1F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2.2.8. принимает у</w:t>
      </w:r>
      <w:r w:rsidRPr="009350BB">
        <w:rPr>
          <w:rFonts w:ascii="Times New Roman" w:hAnsi="Times New Roman" w:cs="Times New Roman"/>
          <w:sz w:val="28"/>
          <w:szCs w:val="28"/>
        </w:rPr>
        <w:t xml:space="preserve">частие в федеральных и краевых программах с целью привлечения на территорию Ипатовского городского округа </w:t>
      </w:r>
      <w:r>
        <w:rPr>
          <w:rFonts w:ascii="Times New Roman" w:hAnsi="Times New Roman" w:cs="Times New Roman"/>
          <w:sz w:val="28"/>
          <w:szCs w:val="28"/>
        </w:rPr>
        <w:t>бюд</w:t>
      </w:r>
      <w:r w:rsidRPr="009350BB">
        <w:rPr>
          <w:rFonts w:ascii="Times New Roman" w:hAnsi="Times New Roman" w:cs="Times New Roman"/>
          <w:sz w:val="28"/>
          <w:szCs w:val="28"/>
        </w:rPr>
        <w:t>жетных и</w:t>
      </w:r>
      <w:r w:rsidRPr="009350BB">
        <w:rPr>
          <w:rFonts w:ascii="Times New Roman" w:hAnsi="Times New Roman" w:cs="Times New Roman"/>
          <w:sz w:val="28"/>
          <w:szCs w:val="28"/>
        </w:rPr>
        <w:t>н</w:t>
      </w:r>
      <w:r w:rsidRPr="009350BB">
        <w:rPr>
          <w:rFonts w:ascii="Times New Roman" w:hAnsi="Times New Roman" w:cs="Times New Roman"/>
          <w:sz w:val="28"/>
          <w:szCs w:val="28"/>
        </w:rPr>
        <w:t>вестиционных вложений</w:t>
      </w:r>
      <w:r w:rsidR="004C2E01">
        <w:rPr>
          <w:rFonts w:ascii="Times New Roman" w:hAnsi="Times New Roman" w:cs="Times New Roman"/>
          <w:sz w:val="28"/>
          <w:szCs w:val="28"/>
        </w:rPr>
        <w:t>;</w:t>
      </w:r>
    </w:p>
    <w:p w:rsidR="004C2E01" w:rsidRDefault="004C2E01" w:rsidP="00CC1F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2.2.9. содействие субъектам предпринимательской и инвестиционной деятельности в реализации проектов, отвечающим приоритетным направл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ниям социально-экономического развития Ипатовского городского округа.</w:t>
      </w:r>
    </w:p>
    <w:p w:rsidR="00CC1FB1" w:rsidRPr="00CC1FB1" w:rsidRDefault="00611635" w:rsidP="00611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2.3. Администрация </w:t>
      </w:r>
      <w:r w:rsidR="00D82073">
        <w:rPr>
          <w:rFonts w:ascii="Times New Roman" w:hAnsi="Times New Roman" w:cs="Times New Roman"/>
          <w:sz w:val="28"/>
          <w:szCs w:val="28"/>
        </w:rPr>
        <w:t>Ипатовского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 </w:t>
      </w:r>
      <w:r w:rsidR="0012140E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 гарантирует в ра</w:t>
      </w:r>
      <w:r w:rsidR="00CC1FB1" w:rsidRPr="00CC1FB1">
        <w:rPr>
          <w:rFonts w:ascii="Times New Roman" w:hAnsi="Times New Roman" w:cs="Times New Roman"/>
          <w:sz w:val="28"/>
          <w:szCs w:val="28"/>
        </w:rPr>
        <w:t>в</w:t>
      </w:r>
      <w:r w:rsidR="00CC1FB1" w:rsidRPr="00CC1FB1">
        <w:rPr>
          <w:rFonts w:ascii="Times New Roman" w:hAnsi="Times New Roman" w:cs="Times New Roman"/>
          <w:sz w:val="28"/>
          <w:szCs w:val="28"/>
        </w:rPr>
        <w:t>ной степени российским и иностранным инвесторам:</w:t>
      </w:r>
    </w:p>
    <w:p w:rsidR="00CC1FB1" w:rsidRDefault="00D82073" w:rsidP="00CC1F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2.3.</w:t>
      </w:r>
      <w:r w:rsidR="00EA3B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C1FB1" w:rsidRPr="00CC1FB1">
        <w:rPr>
          <w:rFonts w:ascii="Times New Roman" w:hAnsi="Times New Roman" w:cs="Times New Roman"/>
          <w:sz w:val="28"/>
          <w:szCs w:val="28"/>
        </w:rPr>
        <w:t>открытость и доступность информации, необходимой для осущ</w:t>
      </w:r>
      <w:r w:rsidR="00CC1FB1" w:rsidRPr="00CC1FB1">
        <w:rPr>
          <w:rFonts w:ascii="Times New Roman" w:hAnsi="Times New Roman" w:cs="Times New Roman"/>
          <w:sz w:val="28"/>
          <w:szCs w:val="28"/>
        </w:rPr>
        <w:t>е</w:t>
      </w:r>
      <w:r w:rsidR="00CC1FB1" w:rsidRPr="00CC1FB1">
        <w:rPr>
          <w:rFonts w:ascii="Times New Roman" w:hAnsi="Times New Roman" w:cs="Times New Roman"/>
          <w:sz w:val="28"/>
          <w:szCs w:val="28"/>
        </w:rPr>
        <w:t>ствления инвестиционной деятельности;</w:t>
      </w:r>
    </w:p>
    <w:p w:rsidR="00CC1FB1" w:rsidRDefault="00D82073" w:rsidP="00D820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EA3BE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 гласность и открытость процедуры принятия решений о предо</w:t>
      </w:r>
      <w:r w:rsidR="00CC1FB1" w:rsidRPr="00CC1FB1">
        <w:rPr>
          <w:rFonts w:ascii="Times New Roman" w:hAnsi="Times New Roman" w:cs="Times New Roman"/>
          <w:sz w:val="28"/>
          <w:szCs w:val="28"/>
        </w:rPr>
        <w:t>с</w:t>
      </w:r>
      <w:r w:rsidR="00CC1FB1" w:rsidRPr="00CC1FB1">
        <w:rPr>
          <w:rFonts w:ascii="Times New Roman" w:hAnsi="Times New Roman" w:cs="Times New Roman"/>
          <w:sz w:val="28"/>
          <w:szCs w:val="28"/>
        </w:rPr>
        <w:t>тавлении муниципальной поддержки инвестиционной деятельности;</w:t>
      </w:r>
    </w:p>
    <w:p w:rsidR="00CC1FB1" w:rsidRDefault="00AA0B00" w:rsidP="00AA0B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EA3BE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 неразглашение сведений, составляющих коммерческую тайну, и другой конфиденциальной информации, предоставленной инвесторами;</w:t>
      </w:r>
    </w:p>
    <w:p w:rsidR="00CC1FB1" w:rsidRDefault="00AA0B00" w:rsidP="00AA0B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2.3.</w:t>
      </w:r>
      <w:r w:rsidR="00EA3BE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C1FB1" w:rsidRPr="00CC1FB1">
        <w:rPr>
          <w:rFonts w:ascii="Times New Roman" w:hAnsi="Times New Roman" w:cs="Times New Roman"/>
          <w:sz w:val="28"/>
          <w:szCs w:val="28"/>
        </w:rPr>
        <w:t>неприменение к инвесторам дополнительных обременений ф</w:t>
      </w:r>
      <w:r w:rsidR="00CC1FB1" w:rsidRPr="00CC1FB1">
        <w:rPr>
          <w:rFonts w:ascii="Times New Roman" w:hAnsi="Times New Roman" w:cs="Times New Roman"/>
          <w:sz w:val="28"/>
          <w:szCs w:val="28"/>
        </w:rPr>
        <w:t>и</w:t>
      </w:r>
      <w:r w:rsidR="00CC1FB1" w:rsidRPr="00CC1FB1">
        <w:rPr>
          <w:rFonts w:ascii="Times New Roman" w:hAnsi="Times New Roman" w:cs="Times New Roman"/>
          <w:sz w:val="28"/>
          <w:szCs w:val="28"/>
        </w:rPr>
        <w:t>нансовыми обязательствами, не связанными с реализацией инвестиционного проекта и не установленными действующим законодательством;</w:t>
      </w:r>
    </w:p>
    <w:p w:rsidR="00CC1FB1" w:rsidRDefault="00AA0B00" w:rsidP="00AA0B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EA3BE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 свободу конкуренции;</w:t>
      </w:r>
    </w:p>
    <w:p w:rsidR="00134191" w:rsidRDefault="00AA0B00" w:rsidP="001341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EA3BE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 разрешение сложных и конфлик</w:t>
      </w:r>
      <w:r w:rsidR="00134191">
        <w:rPr>
          <w:rFonts w:ascii="Times New Roman" w:hAnsi="Times New Roman" w:cs="Times New Roman"/>
          <w:sz w:val="28"/>
          <w:szCs w:val="28"/>
        </w:rPr>
        <w:t>тных ситуаций путем перегов</w:t>
      </w:r>
      <w:r w:rsidR="00134191">
        <w:rPr>
          <w:rFonts w:ascii="Times New Roman" w:hAnsi="Times New Roman" w:cs="Times New Roman"/>
          <w:sz w:val="28"/>
          <w:szCs w:val="28"/>
        </w:rPr>
        <w:t>о</w:t>
      </w:r>
      <w:r w:rsidR="00134191">
        <w:rPr>
          <w:rFonts w:ascii="Times New Roman" w:hAnsi="Times New Roman" w:cs="Times New Roman"/>
          <w:sz w:val="28"/>
          <w:szCs w:val="28"/>
        </w:rPr>
        <w:t>ров;</w:t>
      </w:r>
    </w:p>
    <w:p w:rsidR="00DE688E" w:rsidRDefault="00134191" w:rsidP="001341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4191">
        <w:rPr>
          <w:rFonts w:ascii="Times New Roman" w:hAnsi="Times New Roman" w:cs="Times New Roman"/>
          <w:sz w:val="28"/>
          <w:szCs w:val="28"/>
        </w:rPr>
        <w:t>2.3.</w:t>
      </w:r>
      <w:r w:rsidR="00EA3BE5">
        <w:rPr>
          <w:rFonts w:ascii="Times New Roman" w:hAnsi="Times New Roman" w:cs="Times New Roman"/>
          <w:sz w:val="28"/>
          <w:szCs w:val="28"/>
        </w:rPr>
        <w:t>7</w:t>
      </w:r>
      <w:r w:rsidRPr="00134191">
        <w:rPr>
          <w:rFonts w:ascii="Times New Roman" w:hAnsi="Times New Roman" w:cs="Times New Roman"/>
          <w:sz w:val="28"/>
          <w:szCs w:val="28"/>
        </w:rPr>
        <w:t>. невмешательство органов местного самоуправления и должнос</w:t>
      </w:r>
      <w:r w:rsidRPr="00134191">
        <w:rPr>
          <w:rFonts w:ascii="Times New Roman" w:hAnsi="Times New Roman" w:cs="Times New Roman"/>
          <w:sz w:val="28"/>
          <w:szCs w:val="28"/>
        </w:rPr>
        <w:t>т</w:t>
      </w:r>
      <w:r w:rsidRPr="00134191">
        <w:rPr>
          <w:rFonts w:ascii="Times New Roman" w:hAnsi="Times New Roman" w:cs="Times New Roman"/>
          <w:sz w:val="28"/>
          <w:szCs w:val="28"/>
        </w:rPr>
        <w:t>ных лиц в процесс заключения инвестором договоров (контрактов), выбор партнеров, определения обязательств, не противоречащих законодательству</w:t>
      </w:r>
      <w:r w:rsidR="00DE688E">
        <w:rPr>
          <w:rFonts w:ascii="Times New Roman" w:hAnsi="Times New Roman" w:cs="Times New Roman"/>
          <w:sz w:val="28"/>
          <w:szCs w:val="28"/>
        </w:rPr>
        <w:t>;</w:t>
      </w:r>
    </w:p>
    <w:p w:rsidR="00DE688E" w:rsidRDefault="00DE688E" w:rsidP="001341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2.3.8. равные права участников инвестиционного процесса при осущ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ствлении инвестиционной деятельности;</w:t>
      </w:r>
    </w:p>
    <w:p w:rsidR="00DE688E" w:rsidRDefault="00DE688E" w:rsidP="001341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2.3.9. отсутствие ограничений в реализации инвестиционных проектов в рамках действующего законодательства.</w:t>
      </w:r>
    </w:p>
    <w:p w:rsidR="00DE688E" w:rsidRDefault="00DE688E" w:rsidP="001341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0B0F" w:rsidRPr="00200B0F" w:rsidRDefault="00DE688E" w:rsidP="00F21E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00B0F" w:rsidRPr="00200B0F">
        <w:rPr>
          <w:rFonts w:ascii="Times New Roman" w:hAnsi="Times New Roman" w:cs="Times New Roman"/>
          <w:sz w:val="28"/>
          <w:szCs w:val="28"/>
        </w:rPr>
        <w:t xml:space="preserve"> Взаимодействие сторон</w:t>
      </w:r>
    </w:p>
    <w:p w:rsidR="00200B0F" w:rsidRPr="00200B0F" w:rsidRDefault="00200B0F" w:rsidP="00200B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B0F">
        <w:rPr>
          <w:rFonts w:ascii="Times New Roman" w:hAnsi="Times New Roman" w:cs="Times New Roman"/>
          <w:sz w:val="28"/>
          <w:szCs w:val="28"/>
        </w:rPr>
        <w:t xml:space="preserve">3.1. Глава </w:t>
      </w:r>
      <w:r w:rsidR="00134191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62105F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00B0F">
        <w:rPr>
          <w:rFonts w:ascii="Times New Roman" w:hAnsi="Times New Roman" w:cs="Times New Roman"/>
          <w:sz w:val="28"/>
          <w:szCs w:val="28"/>
        </w:rPr>
        <w:t xml:space="preserve">, в соответствии с Уставом </w:t>
      </w:r>
      <w:r w:rsidR="00134191">
        <w:rPr>
          <w:rFonts w:ascii="Times New Roman" w:hAnsi="Times New Roman" w:cs="Times New Roman"/>
          <w:sz w:val="28"/>
          <w:szCs w:val="28"/>
        </w:rPr>
        <w:t>Ипатовского</w:t>
      </w:r>
      <w:r w:rsidRPr="00200B0F">
        <w:rPr>
          <w:rFonts w:ascii="Times New Roman" w:hAnsi="Times New Roman" w:cs="Times New Roman"/>
          <w:sz w:val="28"/>
          <w:szCs w:val="28"/>
        </w:rPr>
        <w:t xml:space="preserve"> </w:t>
      </w:r>
      <w:r w:rsidR="0012140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200B0F">
        <w:rPr>
          <w:rFonts w:ascii="Times New Roman" w:hAnsi="Times New Roman" w:cs="Times New Roman"/>
          <w:sz w:val="28"/>
          <w:szCs w:val="28"/>
        </w:rPr>
        <w:t>и действующим законодательством Росси</w:t>
      </w:r>
      <w:r w:rsidRPr="00200B0F">
        <w:rPr>
          <w:rFonts w:ascii="Times New Roman" w:hAnsi="Times New Roman" w:cs="Times New Roman"/>
          <w:sz w:val="28"/>
          <w:szCs w:val="28"/>
        </w:rPr>
        <w:t>й</w:t>
      </w:r>
      <w:r w:rsidRPr="00200B0F">
        <w:rPr>
          <w:rFonts w:ascii="Times New Roman" w:hAnsi="Times New Roman" w:cs="Times New Roman"/>
          <w:sz w:val="28"/>
          <w:szCs w:val="28"/>
        </w:rPr>
        <w:t>ской Федерации содействует реализации инвестиционной политики.</w:t>
      </w:r>
    </w:p>
    <w:p w:rsidR="00AA0B00" w:rsidRDefault="00200B0F" w:rsidP="00200B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B0F">
        <w:rPr>
          <w:rFonts w:ascii="Times New Roman" w:hAnsi="Times New Roman" w:cs="Times New Roman"/>
          <w:sz w:val="28"/>
          <w:szCs w:val="28"/>
        </w:rPr>
        <w:t>3.</w:t>
      </w:r>
      <w:r w:rsidR="00D81639">
        <w:rPr>
          <w:rFonts w:ascii="Times New Roman" w:hAnsi="Times New Roman" w:cs="Times New Roman"/>
          <w:sz w:val="28"/>
          <w:szCs w:val="28"/>
        </w:rPr>
        <w:t>2</w:t>
      </w:r>
      <w:r w:rsidRPr="00200B0F">
        <w:rPr>
          <w:rFonts w:ascii="Times New Roman" w:hAnsi="Times New Roman" w:cs="Times New Roman"/>
          <w:sz w:val="28"/>
          <w:szCs w:val="28"/>
        </w:rPr>
        <w:t>. Субъекты предпринимательской и инвестиционной деятельности вправе непосредственно руководствоваться положениями настоящей декл</w:t>
      </w:r>
      <w:r w:rsidRPr="00200B0F">
        <w:rPr>
          <w:rFonts w:ascii="Times New Roman" w:hAnsi="Times New Roman" w:cs="Times New Roman"/>
          <w:sz w:val="28"/>
          <w:szCs w:val="28"/>
        </w:rPr>
        <w:t>а</w:t>
      </w:r>
      <w:r w:rsidRPr="00200B0F">
        <w:rPr>
          <w:rFonts w:ascii="Times New Roman" w:hAnsi="Times New Roman" w:cs="Times New Roman"/>
          <w:sz w:val="28"/>
          <w:szCs w:val="28"/>
        </w:rPr>
        <w:t>рации при взаимодействии с</w:t>
      </w:r>
      <w:r w:rsidR="009F57F8">
        <w:rPr>
          <w:rFonts w:ascii="Times New Roman" w:hAnsi="Times New Roman" w:cs="Times New Roman"/>
          <w:sz w:val="28"/>
          <w:szCs w:val="28"/>
        </w:rPr>
        <w:t xml:space="preserve"> </w:t>
      </w:r>
      <w:r w:rsidRPr="00200B0F">
        <w:rPr>
          <w:rFonts w:ascii="Times New Roman" w:hAnsi="Times New Roman" w:cs="Times New Roman"/>
          <w:sz w:val="28"/>
          <w:szCs w:val="28"/>
        </w:rPr>
        <w:t>о</w:t>
      </w:r>
      <w:r w:rsidR="009F57F8">
        <w:rPr>
          <w:rFonts w:ascii="Times New Roman" w:hAnsi="Times New Roman" w:cs="Times New Roman"/>
          <w:sz w:val="28"/>
          <w:szCs w:val="28"/>
        </w:rPr>
        <w:t>тделами аппарата, управлениями (отделами</w:t>
      </w:r>
      <w:r w:rsidR="0062105F">
        <w:rPr>
          <w:rFonts w:ascii="Times New Roman" w:hAnsi="Times New Roman" w:cs="Times New Roman"/>
          <w:sz w:val="28"/>
          <w:szCs w:val="28"/>
        </w:rPr>
        <w:t>, комитетом</w:t>
      </w:r>
      <w:r w:rsidR="009F57F8">
        <w:rPr>
          <w:rFonts w:ascii="Times New Roman" w:hAnsi="Times New Roman" w:cs="Times New Roman"/>
          <w:sz w:val="28"/>
          <w:szCs w:val="28"/>
        </w:rPr>
        <w:t>) со статусом юридического лица</w:t>
      </w:r>
      <w:r w:rsidRPr="00200B0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134191">
        <w:rPr>
          <w:rFonts w:ascii="Times New Roman" w:hAnsi="Times New Roman" w:cs="Times New Roman"/>
          <w:sz w:val="28"/>
          <w:szCs w:val="28"/>
        </w:rPr>
        <w:t>Ипатовского</w:t>
      </w:r>
      <w:r w:rsidRPr="00200B0F">
        <w:rPr>
          <w:rFonts w:ascii="Times New Roman" w:hAnsi="Times New Roman" w:cs="Times New Roman"/>
          <w:sz w:val="28"/>
          <w:szCs w:val="28"/>
        </w:rPr>
        <w:t xml:space="preserve"> </w:t>
      </w:r>
      <w:r w:rsidR="0012140E">
        <w:rPr>
          <w:rFonts w:ascii="Times New Roman" w:hAnsi="Times New Roman" w:cs="Times New Roman"/>
          <w:sz w:val="28"/>
          <w:szCs w:val="28"/>
        </w:rPr>
        <w:t>г</w:t>
      </w:r>
      <w:r w:rsidR="0012140E">
        <w:rPr>
          <w:rFonts w:ascii="Times New Roman" w:hAnsi="Times New Roman" w:cs="Times New Roman"/>
          <w:sz w:val="28"/>
          <w:szCs w:val="28"/>
        </w:rPr>
        <w:t>о</w:t>
      </w:r>
      <w:r w:rsidR="0012140E">
        <w:rPr>
          <w:rFonts w:ascii="Times New Roman" w:hAnsi="Times New Roman" w:cs="Times New Roman"/>
          <w:sz w:val="28"/>
          <w:szCs w:val="28"/>
        </w:rPr>
        <w:t>родского округа</w:t>
      </w:r>
      <w:r w:rsidRPr="00200B0F">
        <w:rPr>
          <w:rFonts w:ascii="Times New Roman" w:hAnsi="Times New Roman" w:cs="Times New Roman"/>
          <w:sz w:val="28"/>
          <w:szCs w:val="28"/>
        </w:rPr>
        <w:t xml:space="preserve">, и обращаться непосредственно к главе </w:t>
      </w:r>
      <w:r w:rsidR="00134191">
        <w:rPr>
          <w:rFonts w:ascii="Times New Roman" w:hAnsi="Times New Roman" w:cs="Times New Roman"/>
          <w:sz w:val="28"/>
          <w:szCs w:val="28"/>
        </w:rPr>
        <w:t>Ипатовского</w:t>
      </w:r>
      <w:r w:rsidRPr="00200B0F">
        <w:rPr>
          <w:rFonts w:ascii="Times New Roman" w:hAnsi="Times New Roman" w:cs="Times New Roman"/>
          <w:sz w:val="28"/>
          <w:szCs w:val="28"/>
        </w:rPr>
        <w:t xml:space="preserve"> </w:t>
      </w:r>
      <w:r w:rsidR="0012140E">
        <w:rPr>
          <w:rFonts w:ascii="Times New Roman" w:hAnsi="Times New Roman" w:cs="Times New Roman"/>
          <w:sz w:val="28"/>
          <w:szCs w:val="28"/>
        </w:rPr>
        <w:t>горо</w:t>
      </w:r>
      <w:r w:rsidR="0012140E">
        <w:rPr>
          <w:rFonts w:ascii="Times New Roman" w:hAnsi="Times New Roman" w:cs="Times New Roman"/>
          <w:sz w:val="28"/>
          <w:szCs w:val="28"/>
        </w:rPr>
        <w:t>д</w:t>
      </w:r>
      <w:r w:rsidR="0012140E">
        <w:rPr>
          <w:rFonts w:ascii="Times New Roman" w:hAnsi="Times New Roman" w:cs="Times New Roman"/>
          <w:sz w:val="28"/>
          <w:szCs w:val="28"/>
        </w:rPr>
        <w:t xml:space="preserve">ского округа </w:t>
      </w:r>
      <w:r w:rsidR="0062105F">
        <w:rPr>
          <w:rFonts w:ascii="Times New Roman" w:hAnsi="Times New Roman" w:cs="Times New Roman"/>
          <w:sz w:val="28"/>
          <w:szCs w:val="28"/>
        </w:rPr>
        <w:t>п</w:t>
      </w:r>
      <w:r w:rsidRPr="00200B0F">
        <w:rPr>
          <w:rFonts w:ascii="Times New Roman" w:hAnsi="Times New Roman" w:cs="Times New Roman"/>
          <w:sz w:val="28"/>
          <w:szCs w:val="28"/>
        </w:rPr>
        <w:t>о вопросам, связанным с ее исполнением.</w:t>
      </w:r>
    </w:p>
    <w:p w:rsidR="00997E71" w:rsidRPr="00200B0F" w:rsidRDefault="00997E71" w:rsidP="00997E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B0F">
        <w:rPr>
          <w:rFonts w:ascii="Times New Roman" w:hAnsi="Times New Roman" w:cs="Times New Roman"/>
          <w:sz w:val="28"/>
          <w:szCs w:val="28"/>
        </w:rPr>
        <w:t>3.</w:t>
      </w:r>
      <w:r w:rsidR="00D81639">
        <w:rPr>
          <w:rFonts w:ascii="Times New Roman" w:hAnsi="Times New Roman" w:cs="Times New Roman"/>
          <w:sz w:val="28"/>
          <w:szCs w:val="28"/>
        </w:rPr>
        <w:t>3</w:t>
      </w:r>
      <w:r w:rsidRPr="00200B0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Pr="00200B0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тделов</w:t>
      </w:r>
      <w:r w:rsidR="0062105F">
        <w:rPr>
          <w:rFonts w:ascii="Times New Roman" w:hAnsi="Times New Roman" w:cs="Times New Roman"/>
          <w:sz w:val="28"/>
          <w:szCs w:val="28"/>
        </w:rPr>
        <w:t xml:space="preserve"> аппарата администрации, управлений (отд</w:t>
      </w:r>
      <w:r w:rsidR="0062105F">
        <w:rPr>
          <w:rFonts w:ascii="Times New Roman" w:hAnsi="Times New Roman" w:cs="Times New Roman"/>
          <w:sz w:val="28"/>
          <w:szCs w:val="28"/>
        </w:rPr>
        <w:t>е</w:t>
      </w:r>
      <w:r w:rsidR="0062105F">
        <w:rPr>
          <w:rFonts w:ascii="Times New Roman" w:hAnsi="Times New Roman" w:cs="Times New Roman"/>
          <w:sz w:val="28"/>
          <w:szCs w:val="28"/>
        </w:rPr>
        <w:t>лов,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105F">
        <w:rPr>
          <w:rFonts w:ascii="Times New Roman" w:hAnsi="Times New Roman" w:cs="Times New Roman"/>
          <w:sz w:val="28"/>
          <w:szCs w:val="28"/>
        </w:rPr>
        <w:t>со</w:t>
      </w:r>
      <w:r w:rsidR="007636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статусом юридического лица</w:t>
      </w:r>
      <w:r w:rsidRPr="00200B0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  <w:r w:rsidRPr="00200B0F">
        <w:rPr>
          <w:rFonts w:ascii="Times New Roman" w:hAnsi="Times New Roman" w:cs="Times New Roman"/>
          <w:sz w:val="28"/>
          <w:szCs w:val="28"/>
        </w:rPr>
        <w:t xml:space="preserve"> </w:t>
      </w:r>
      <w:r w:rsidR="0012140E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6362E">
        <w:rPr>
          <w:rFonts w:ascii="Times New Roman" w:hAnsi="Times New Roman" w:cs="Times New Roman"/>
          <w:sz w:val="28"/>
          <w:szCs w:val="28"/>
        </w:rPr>
        <w:t>,</w:t>
      </w:r>
      <w:r w:rsidRPr="00200B0F">
        <w:rPr>
          <w:rFonts w:ascii="Times New Roman" w:hAnsi="Times New Roman" w:cs="Times New Roman"/>
          <w:sz w:val="28"/>
          <w:szCs w:val="28"/>
        </w:rPr>
        <w:t xml:space="preserve"> при взаимодействии с предпринимателями и инвестор</w:t>
      </w:r>
      <w:r w:rsidRPr="00200B0F">
        <w:rPr>
          <w:rFonts w:ascii="Times New Roman" w:hAnsi="Times New Roman" w:cs="Times New Roman"/>
          <w:sz w:val="28"/>
          <w:szCs w:val="28"/>
        </w:rPr>
        <w:t>а</w:t>
      </w:r>
      <w:r w:rsidRPr="00200B0F">
        <w:rPr>
          <w:rFonts w:ascii="Times New Roman" w:hAnsi="Times New Roman" w:cs="Times New Roman"/>
          <w:sz w:val="28"/>
          <w:szCs w:val="28"/>
        </w:rPr>
        <w:t>ми</w:t>
      </w:r>
      <w:r w:rsidR="0076362E">
        <w:rPr>
          <w:rFonts w:ascii="Times New Roman" w:hAnsi="Times New Roman" w:cs="Times New Roman"/>
          <w:sz w:val="28"/>
          <w:szCs w:val="28"/>
        </w:rPr>
        <w:t>,</w:t>
      </w:r>
      <w:r w:rsidRPr="00200B0F">
        <w:rPr>
          <w:rFonts w:ascii="Times New Roman" w:hAnsi="Times New Roman" w:cs="Times New Roman"/>
          <w:sz w:val="28"/>
          <w:szCs w:val="28"/>
        </w:rPr>
        <w:t xml:space="preserve"> обязаны соблюдать принципы, изложенные в </w:t>
      </w:r>
      <w:r>
        <w:rPr>
          <w:rFonts w:ascii="Times New Roman" w:hAnsi="Times New Roman" w:cs="Times New Roman"/>
          <w:sz w:val="28"/>
          <w:szCs w:val="28"/>
        </w:rPr>
        <w:t>настоящей</w:t>
      </w:r>
      <w:r w:rsidRPr="00200B0F">
        <w:rPr>
          <w:rFonts w:ascii="Times New Roman" w:hAnsi="Times New Roman" w:cs="Times New Roman"/>
          <w:sz w:val="28"/>
          <w:szCs w:val="28"/>
        </w:rPr>
        <w:t xml:space="preserve"> декларации.</w:t>
      </w:r>
    </w:p>
    <w:p w:rsidR="00CA4BC7" w:rsidRDefault="00CA4BC7" w:rsidP="00200B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4BC7" w:rsidRDefault="00CA4BC7" w:rsidP="00D532A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sectPr w:rsidR="00CA4BC7" w:rsidSect="00133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autoHyphenation/>
  <w:characterSpacingControl w:val="doNotCompress"/>
  <w:compat>
    <w:useFELayout/>
  </w:compat>
  <w:rsids>
    <w:rsidRoot w:val="00E67CB1"/>
    <w:rsid w:val="00057870"/>
    <w:rsid w:val="00067898"/>
    <w:rsid w:val="000B0ABE"/>
    <w:rsid w:val="00100BB5"/>
    <w:rsid w:val="0012140E"/>
    <w:rsid w:val="0013382A"/>
    <w:rsid w:val="00134191"/>
    <w:rsid w:val="00200B0F"/>
    <w:rsid w:val="002E56BC"/>
    <w:rsid w:val="00323FD9"/>
    <w:rsid w:val="003A4069"/>
    <w:rsid w:val="003F3FAA"/>
    <w:rsid w:val="00404EBF"/>
    <w:rsid w:val="004C2E01"/>
    <w:rsid w:val="00516899"/>
    <w:rsid w:val="005C5F6F"/>
    <w:rsid w:val="00611635"/>
    <w:rsid w:val="0062105F"/>
    <w:rsid w:val="00640E25"/>
    <w:rsid w:val="00653B4F"/>
    <w:rsid w:val="006949CE"/>
    <w:rsid w:val="006E59EB"/>
    <w:rsid w:val="007219BE"/>
    <w:rsid w:val="00725A2D"/>
    <w:rsid w:val="0076362E"/>
    <w:rsid w:val="007E1D5A"/>
    <w:rsid w:val="007E45AD"/>
    <w:rsid w:val="00816E3B"/>
    <w:rsid w:val="00825F8A"/>
    <w:rsid w:val="00884E6D"/>
    <w:rsid w:val="008B5436"/>
    <w:rsid w:val="009350BB"/>
    <w:rsid w:val="00997E71"/>
    <w:rsid w:val="009F57F8"/>
    <w:rsid w:val="00A10B90"/>
    <w:rsid w:val="00A34F39"/>
    <w:rsid w:val="00AA0B00"/>
    <w:rsid w:val="00B43746"/>
    <w:rsid w:val="00B9687C"/>
    <w:rsid w:val="00C32B6A"/>
    <w:rsid w:val="00CA4BC7"/>
    <w:rsid w:val="00CC1FB1"/>
    <w:rsid w:val="00CD2EDC"/>
    <w:rsid w:val="00D532A4"/>
    <w:rsid w:val="00D81639"/>
    <w:rsid w:val="00D82073"/>
    <w:rsid w:val="00DE5889"/>
    <w:rsid w:val="00DE688E"/>
    <w:rsid w:val="00E01913"/>
    <w:rsid w:val="00E67CB1"/>
    <w:rsid w:val="00EA3BE5"/>
    <w:rsid w:val="00F21ECB"/>
    <w:rsid w:val="00F85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8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A4B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Style5">
    <w:name w:val="Style5"/>
    <w:basedOn w:val="a"/>
    <w:rsid w:val="00CA4B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CA4BC7"/>
    <w:rPr>
      <w:rFonts w:ascii="Times New Roman" w:hAnsi="Times New Roman" w:cs="Times New Roman" w:hint="default"/>
      <w:sz w:val="24"/>
      <w:szCs w:val="24"/>
    </w:rPr>
  </w:style>
  <w:style w:type="paragraph" w:styleId="2">
    <w:name w:val="Body Text 2"/>
    <w:basedOn w:val="a"/>
    <w:link w:val="20"/>
    <w:semiHidden/>
    <w:rsid w:val="00CA4BC7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20">
    <w:name w:val="Основной текст 2 Знак"/>
    <w:basedOn w:val="a0"/>
    <w:link w:val="2"/>
    <w:semiHidden/>
    <w:rsid w:val="00CA4BC7"/>
    <w:rPr>
      <w:rFonts w:ascii="Times New Roman" w:eastAsia="Times New Roman" w:hAnsi="Times New Roman" w:cs="Times New Roman"/>
      <w:sz w:val="20"/>
      <w:szCs w:val="24"/>
    </w:rPr>
  </w:style>
  <w:style w:type="paragraph" w:styleId="a3">
    <w:name w:val="Body Text"/>
    <w:basedOn w:val="a"/>
    <w:link w:val="a4"/>
    <w:uiPriority w:val="99"/>
    <w:unhideWhenUsed/>
    <w:rsid w:val="00CA4BC7"/>
    <w:pPr>
      <w:spacing w:after="120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CA4BC7"/>
    <w:rPr>
      <w:rFonts w:ascii="Times New Roman" w:eastAsia="Calibri" w:hAnsi="Times New Roman" w:cs="Times New Roman"/>
      <w:sz w:val="28"/>
      <w:lang w:eastAsia="en-US"/>
    </w:rPr>
  </w:style>
  <w:style w:type="paragraph" w:customStyle="1" w:styleId="ConsNormal">
    <w:name w:val="ConsNormal"/>
    <w:rsid w:val="00CA4BC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16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68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9340D782B568C64CFB71A7816874F1FA11F7DA62BCA2DBE9ED7197A6F83AD0CG91FH" TargetMode="External"/><Relationship Id="rId5" Type="http://schemas.openxmlformats.org/officeDocument/2006/relationships/hyperlink" Target="consultantplus://offline/ref=39340D782B568C64CFB7047500EB101AA21C24AE249475ED9BDD4CG212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5487B-FEFB-4D65-B0BF-CB1218F91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AIMR</Company>
  <LinksUpToDate>false</LinksUpToDate>
  <CharactersWithSpaces>6640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Kudlay</dc:creator>
  <cp:keywords/>
  <dc:description/>
  <cp:lastModifiedBy>user</cp:lastModifiedBy>
  <cp:revision>4</cp:revision>
  <cp:lastPrinted>2018-06-27T10:04:00Z</cp:lastPrinted>
  <dcterms:created xsi:type="dcterms:W3CDTF">2018-06-25T05:30:00Z</dcterms:created>
  <dcterms:modified xsi:type="dcterms:W3CDTF">2018-06-27T10:04:00Z</dcterms:modified>
</cp:coreProperties>
</file>